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14888" w14:textId="77777777" w:rsidR="00DA3A79" w:rsidRDefault="004D1229">
      <w:pPr>
        <w:pStyle w:val="TopHeading"/>
        <w:rPr>
          <w:rFonts w:ascii="Verdana" w:hAnsi="Verdana" w:cs="Verdana"/>
          <w:b/>
          <w:sz w:val="22"/>
          <w:szCs w:val="22"/>
        </w:rPr>
      </w:pPr>
      <w:r>
        <w:rPr>
          <w:rFonts w:ascii="Verdana" w:hAnsi="Verdana" w:cs="Verdana"/>
          <w:b/>
          <w:sz w:val="22"/>
          <w:szCs w:val="22"/>
        </w:rPr>
        <w:t>Position: Software Development Specialist.</w:t>
      </w:r>
    </w:p>
    <w:p w14:paraId="5C584353" w14:textId="77777777" w:rsidR="004D1229" w:rsidRPr="004D1229" w:rsidRDefault="004D1229">
      <w:pPr>
        <w:pStyle w:val="TopHeading"/>
        <w:rPr>
          <w:rFonts w:ascii="Verdana" w:hAnsi="Verdana"/>
          <w:b/>
          <w:sz w:val="18"/>
          <w:szCs w:val="18"/>
        </w:rPr>
      </w:pPr>
      <w:r w:rsidRPr="004D1229">
        <w:rPr>
          <w:rFonts w:ascii="Verdana" w:hAnsi="Verdana"/>
          <w:b/>
          <w:sz w:val="18"/>
          <w:szCs w:val="18"/>
        </w:rPr>
        <w:t>No agencies, please</w:t>
      </w:r>
    </w:p>
    <w:p w14:paraId="411BB0A7" w14:textId="77777777" w:rsidR="00DA3A79" w:rsidRDefault="004D1229">
      <w:pPr>
        <w:pStyle w:val="BodyText"/>
        <w:rPr>
          <w:sz w:val="18"/>
          <w:szCs w:val="18"/>
        </w:rPr>
      </w:pPr>
      <w:r>
        <w:rPr>
          <w:sz w:val="18"/>
          <w:szCs w:val="18"/>
        </w:rPr>
        <w:t xml:space="preserve">TeraView is developing ways to exploit terahertz (THz) </w:t>
      </w:r>
      <w:r w:rsidR="00E42897">
        <w:rPr>
          <w:sz w:val="18"/>
          <w:szCs w:val="18"/>
        </w:rPr>
        <w:t>light</w:t>
      </w:r>
      <w:r>
        <w:rPr>
          <w:sz w:val="18"/>
          <w:szCs w:val="18"/>
        </w:rPr>
        <w:t xml:space="preserve"> in many ground-breaking applications. We are currently developing a number of products that require highly-skilled, enthusiastic and energetic people to work in this evolving company.</w:t>
      </w:r>
    </w:p>
    <w:p w14:paraId="5E54C6EA" w14:textId="77777777" w:rsidR="00DA3A79" w:rsidRDefault="004D1229">
      <w:pPr>
        <w:pStyle w:val="BodyText"/>
        <w:rPr>
          <w:color w:val="000000"/>
          <w:sz w:val="18"/>
          <w:szCs w:val="18"/>
        </w:rPr>
      </w:pPr>
      <w:r>
        <w:rPr>
          <w:sz w:val="18"/>
          <w:szCs w:val="18"/>
        </w:rPr>
        <w:t xml:space="preserve">We are seeking a Software Development Specialist to join our team; an individual who is able to meet the existing operational needs of the company, as well as planning for the future needs of the company as we grow. </w:t>
      </w:r>
    </w:p>
    <w:p w14:paraId="755FED73" w14:textId="77777777" w:rsidR="00DA3A79" w:rsidRDefault="004D1229">
      <w:pPr>
        <w:pStyle w:val="BodyText"/>
      </w:pPr>
      <w:r>
        <w:rPr>
          <w:color w:val="000000"/>
          <w:sz w:val="18"/>
          <w:szCs w:val="18"/>
        </w:rPr>
        <w:t xml:space="preserve">You will have 3 years or more industry experience as a development engineer in scientific or engineering application environments. You will have worked within a formalised Quality System framework, with experience of scientific instrumentation. </w:t>
      </w:r>
      <w:r>
        <w:rPr>
          <w:b/>
          <w:color w:val="000000"/>
          <w:sz w:val="18"/>
          <w:szCs w:val="18"/>
        </w:rPr>
        <w:t>You must be able to demonstrate a track record of instrumentation or scientific software architecture design.</w:t>
      </w:r>
      <w:r>
        <w:rPr>
          <w:color w:val="000000"/>
          <w:sz w:val="18"/>
          <w:szCs w:val="18"/>
        </w:rPr>
        <w:t xml:space="preserve"> You will be a self-starter with a positive attitude and a proven ability to work in small multi-disciplinary teams.</w:t>
      </w:r>
    </w:p>
    <w:p w14:paraId="7C254AF0" w14:textId="77777777" w:rsidR="00DA3A79" w:rsidRDefault="004D1229">
      <w:pPr>
        <w:pStyle w:val="headingmain"/>
      </w:pPr>
      <w:r>
        <w:t>Role &amp; Responsibilities:</w:t>
      </w:r>
    </w:p>
    <w:p w14:paraId="3DB8C443" w14:textId="77777777" w:rsidR="00DA3A79" w:rsidRDefault="004D1229">
      <w:pPr>
        <w:pStyle w:val="BodyText"/>
        <w:rPr>
          <w:sz w:val="18"/>
          <w:szCs w:val="18"/>
        </w:rPr>
      </w:pPr>
      <w:r>
        <w:rPr>
          <w:sz w:val="18"/>
          <w:szCs w:val="18"/>
        </w:rPr>
        <w:t>Reporting to the Technical Development Team Leader, your responsibilities will include:</w:t>
      </w:r>
    </w:p>
    <w:p w14:paraId="744E078B" w14:textId="77777777" w:rsidR="00DA3A79" w:rsidRDefault="004D1229">
      <w:pPr>
        <w:pStyle w:val="mainbullet"/>
      </w:pPr>
      <w:r>
        <w:t xml:space="preserve">Design and development of advanced visualization software to operate our new generation of </w:t>
      </w:r>
      <w:r w:rsidR="00E42897">
        <w:t>THz</w:t>
      </w:r>
      <w:r>
        <w:t xml:space="preserve"> systems and products, either individually or as part of a wider team</w:t>
      </w:r>
      <w:r w:rsidR="00C5249D">
        <w:t>.</w:t>
      </w:r>
    </w:p>
    <w:p w14:paraId="70844B17" w14:textId="77777777" w:rsidR="00DA3A79" w:rsidRDefault="004D1229">
      <w:pPr>
        <w:pStyle w:val="mainbullet"/>
      </w:pPr>
      <w:r>
        <w:t>Hand-on work in prototyping and implementation of proposed solutions</w:t>
      </w:r>
      <w:r w:rsidR="00C5249D">
        <w:t>.</w:t>
      </w:r>
    </w:p>
    <w:p w14:paraId="1E41AB44" w14:textId="77777777" w:rsidR="00DA3A79" w:rsidRDefault="004D1229">
      <w:pPr>
        <w:pStyle w:val="mainbullet"/>
        <w:rPr>
          <w:bCs/>
        </w:rPr>
      </w:pPr>
      <w:r>
        <w:t>Product design and related processes within a formal Quality Management System</w:t>
      </w:r>
      <w:r w:rsidR="00C5249D">
        <w:t>.</w:t>
      </w:r>
    </w:p>
    <w:p w14:paraId="5854178F" w14:textId="77777777" w:rsidR="00DA3A79" w:rsidRDefault="004D1229">
      <w:pPr>
        <w:pStyle w:val="headingmain"/>
      </w:pPr>
      <w:r>
        <w:rPr>
          <w:bCs/>
        </w:rPr>
        <w:t xml:space="preserve">Key Skills:  </w:t>
      </w:r>
      <w:r>
        <w:rPr>
          <w:b w:val="0"/>
        </w:rPr>
        <w:t>The successful applicant will have:</w:t>
      </w:r>
    </w:p>
    <w:p w14:paraId="2D18AA35" w14:textId="77777777" w:rsidR="00DA3A79" w:rsidRDefault="004D1229">
      <w:pPr>
        <w:pStyle w:val="mainbullet"/>
      </w:pPr>
      <w:r>
        <w:t>In depth knowledge and experience of C# development, including WinForms applications using MVC architecture</w:t>
      </w:r>
      <w:r w:rsidR="00C5249D">
        <w:t>.</w:t>
      </w:r>
    </w:p>
    <w:p w14:paraId="26468441" w14:textId="77777777" w:rsidR="00DA3A79" w:rsidRDefault="004D1229">
      <w:pPr>
        <w:pStyle w:val="mainbullet"/>
      </w:pPr>
      <w:r>
        <w:t>A proven track record in the design of graphical data analysis, charting and visualisation applications.</w:t>
      </w:r>
    </w:p>
    <w:p w14:paraId="7A4C72A6" w14:textId="77777777" w:rsidR="00DA3A79" w:rsidRDefault="004D1229">
      <w:pPr>
        <w:pStyle w:val="mainbullet"/>
      </w:pPr>
      <w:r>
        <w:t>A scientific or engineering background and a high level of numeracy</w:t>
      </w:r>
      <w:r w:rsidR="00C5249D">
        <w:t>.</w:t>
      </w:r>
    </w:p>
    <w:p w14:paraId="61D73D9E" w14:textId="77777777" w:rsidR="00DA3A79" w:rsidRDefault="004D1229">
      <w:pPr>
        <w:pStyle w:val="mainbullet"/>
      </w:pPr>
      <w:r>
        <w:t>Experience of product design and related processes within a formal Quality Management System</w:t>
      </w:r>
      <w:r w:rsidR="00C5249D">
        <w:t>.</w:t>
      </w:r>
    </w:p>
    <w:p w14:paraId="1963C538" w14:textId="77777777" w:rsidR="00DA3A79" w:rsidRDefault="004D1229">
      <w:pPr>
        <w:pStyle w:val="mainbullet"/>
      </w:pPr>
      <w:r>
        <w:t>Good interpersonal skills and attention to detail</w:t>
      </w:r>
      <w:r w:rsidR="00C5249D">
        <w:t>.</w:t>
      </w:r>
    </w:p>
    <w:p w14:paraId="2391C19F" w14:textId="77777777" w:rsidR="00DA3A79" w:rsidRDefault="004D1229">
      <w:pPr>
        <w:pStyle w:val="headingmain"/>
        <w:rPr>
          <w:i/>
        </w:rPr>
      </w:pPr>
      <w:r>
        <w:t>Experience and Education:</w:t>
      </w:r>
    </w:p>
    <w:p w14:paraId="29BDC728" w14:textId="77777777" w:rsidR="00DA3A79" w:rsidRDefault="004D1229">
      <w:pPr>
        <w:autoSpaceDE w:val="0"/>
        <w:spacing w:before="60"/>
        <w:rPr>
          <w:rFonts w:ascii="Verdana" w:hAnsi="Verdana" w:cs="Verdana"/>
          <w:b/>
          <w:i/>
          <w:sz w:val="18"/>
          <w:szCs w:val="18"/>
        </w:rPr>
      </w:pPr>
      <w:r>
        <w:rPr>
          <w:rFonts w:ascii="Verdana" w:hAnsi="Verdana" w:cs="Verdana"/>
          <w:b/>
          <w:i/>
          <w:sz w:val="18"/>
          <w:szCs w:val="18"/>
        </w:rPr>
        <w:t>Essentials:</w:t>
      </w:r>
    </w:p>
    <w:p w14:paraId="708E0D90" w14:textId="77777777" w:rsidR="00DA3A79" w:rsidRDefault="004D1229">
      <w:pPr>
        <w:pStyle w:val="mainbullet"/>
      </w:pPr>
      <w:r>
        <w:t>Computer science, natural science or engineering degree</w:t>
      </w:r>
      <w:r w:rsidR="00C5249D">
        <w:t>.</w:t>
      </w:r>
    </w:p>
    <w:p w14:paraId="14AB4AD2" w14:textId="77777777" w:rsidR="00DA3A79" w:rsidRDefault="004D1229">
      <w:pPr>
        <w:pStyle w:val="mainbullet"/>
      </w:pPr>
      <w:r>
        <w:t>Design and development of scientific measurement equipment, for example spectrometers or imaging systems</w:t>
      </w:r>
      <w:r w:rsidR="00C5249D">
        <w:t>.</w:t>
      </w:r>
    </w:p>
    <w:p w14:paraId="0A62175C" w14:textId="77777777" w:rsidR="00DA3A79" w:rsidRDefault="004D1229">
      <w:pPr>
        <w:pStyle w:val="mainbullet"/>
      </w:pPr>
      <w:r>
        <w:t>The ability to work alone and on own initiative</w:t>
      </w:r>
      <w:r w:rsidR="00C5249D">
        <w:t>.</w:t>
      </w:r>
    </w:p>
    <w:p w14:paraId="7026D952" w14:textId="77777777" w:rsidR="00DA3A79" w:rsidRDefault="004D1229">
      <w:pPr>
        <w:pStyle w:val="mainbullet"/>
      </w:pPr>
      <w:r>
        <w:t>Ability to work in a team</w:t>
      </w:r>
      <w:r w:rsidR="00C5249D">
        <w:t>.</w:t>
      </w:r>
    </w:p>
    <w:p w14:paraId="1D6C01C6" w14:textId="77777777" w:rsidR="00DA3A79" w:rsidRDefault="004D1229">
      <w:pPr>
        <w:pStyle w:val="mainbullet"/>
      </w:pPr>
      <w:r>
        <w:t>Flexible approach to work</w:t>
      </w:r>
      <w:r w:rsidR="00C5249D">
        <w:t>.</w:t>
      </w:r>
    </w:p>
    <w:p w14:paraId="538CBA75" w14:textId="77777777" w:rsidR="00DA3A79" w:rsidRDefault="004D1229">
      <w:pPr>
        <w:spacing w:before="60"/>
        <w:rPr>
          <w:rFonts w:ascii="Verdana" w:hAnsi="Verdana" w:cs="Verdana"/>
          <w:b/>
          <w:i/>
          <w:sz w:val="18"/>
          <w:szCs w:val="18"/>
        </w:rPr>
      </w:pPr>
      <w:r>
        <w:rPr>
          <w:rFonts w:ascii="Verdana" w:hAnsi="Verdana" w:cs="Verdana"/>
          <w:b/>
          <w:i/>
          <w:sz w:val="18"/>
          <w:szCs w:val="18"/>
        </w:rPr>
        <w:t>Desirables:</w:t>
      </w:r>
    </w:p>
    <w:p w14:paraId="58D9F6D0" w14:textId="77777777" w:rsidR="00DA3A79" w:rsidRDefault="004D1229">
      <w:pPr>
        <w:pStyle w:val="mainbullet"/>
      </w:pPr>
      <w:r>
        <w:t xml:space="preserve">Experience with maths/visualization libraries such as Intel MKL, </w:t>
      </w:r>
      <w:proofErr w:type="spellStart"/>
      <w:r>
        <w:t>ILNumerics</w:t>
      </w:r>
      <w:proofErr w:type="spellEnd"/>
      <w:r>
        <w:t xml:space="preserve"> or VTK</w:t>
      </w:r>
      <w:r w:rsidR="00C5249D">
        <w:t>.</w:t>
      </w:r>
    </w:p>
    <w:p w14:paraId="3CDE8160" w14:textId="77777777" w:rsidR="00DA3A79" w:rsidRDefault="004D1229">
      <w:pPr>
        <w:pStyle w:val="mainbullet"/>
      </w:pPr>
      <w:r>
        <w:t>Signal processing, statistics and other data analysis methods</w:t>
      </w:r>
      <w:r w:rsidR="00C5249D">
        <w:t>.</w:t>
      </w:r>
    </w:p>
    <w:p w14:paraId="3F16045C" w14:textId="77777777" w:rsidR="00DA3A79" w:rsidRDefault="004D1229">
      <w:pPr>
        <w:pStyle w:val="mainbullet"/>
        <w:rPr>
          <w:rFonts w:cs="Verdana"/>
        </w:rPr>
      </w:pPr>
      <w:r>
        <w:t>Hardware interfacing and control experience</w:t>
      </w:r>
      <w:r w:rsidR="00C5249D">
        <w:t>.</w:t>
      </w:r>
    </w:p>
    <w:p w14:paraId="4AB21803" w14:textId="77777777" w:rsidR="00DA3A79" w:rsidRDefault="004D1229">
      <w:pPr>
        <w:autoSpaceDE w:val="0"/>
      </w:pPr>
      <w:r>
        <w:rPr>
          <w:rFonts w:ascii="Verdana" w:hAnsi="Verdana" w:cs="Verdana"/>
          <w:sz w:val="18"/>
          <w:szCs w:val="18"/>
        </w:rPr>
        <w:br/>
      </w:r>
      <w:r>
        <w:rPr>
          <w:rFonts w:ascii="Verdana" w:hAnsi="Verdana" w:cs="DPPICH+Verdana;Verdana"/>
          <w:color w:val="000000"/>
          <w:sz w:val="18"/>
          <w:szCs w:val="18"/>
        </w:rPr>
        <w:t xml:space="preserve">If you think you have the skills and qualities we need, please send your CV, with a covering letter, outlining your current role and remuneration to: </w:t>
      </w:r>
    </w:p>
    <w:p w14:paraId="2D4FF5B8" w14:textId="77777777" w:rsidR="00DA3A79" w:rsidRDefault="00DA3A79">
      <w:pPr>
        <w:autoSpaceDE w:val="0"/>
        <w:rPr>
          <w:rFonts w:ascii="Verdana" w:hAnsi="Verdana" w:cs="DPPICH+Verdana;Verdana"/>
          <w:color w:val="000000"/>
          <w:sz w:val="18"/>
          <w:szCs w:val="18"/>
        </w:rPr>
      </w:pPr>
    </w:p>
    <w:p w14:paraId="6F926A62" w14:textId="77777777" w:rsidR="00DA3A79" w:rsidRDefault="004D1229">
      <w:pPr>
        <w:autoSpaceDE w:val="0"/>
        <w:rPr>
          <w:rFonts w:ascii="Verdana" w:hAnsi="Verdana" w:cs="DPPIEI+Verdana;Verdana"/>
          <w:b/>
          <w:bCs/>
          <w:color w:val="000000"/>
          <w:sz w:val="18"/>
          <w:szCs w:val="18"/>
        </w:rPr>
      </w:pPr>
      <w:r>
        <w:rPr>
          <w:rFonts w:ascii="Verdana" w:hAnsi="Verdana" w:cs="DPPIEI+Verdana;Verdana"/>
          <w:b/>
          <w:bCs/>
          <w:color w:val="000000"/>
          <w:sz w:val="18"/>
          <w:szCs w:val="18"/>
        </w:rPr>
        <w:t>Paddy O’Kelly</w:t>
      </w:r>
    </w:p>
    <w:p w14:paraId="5F0829EF" w14:textId="77777777" w:rsidR="00DA3A79" w:rsidRDefault="004D1229">
      <w:pPr>
        <w:autoSpaceDE w:val="0"/>
        <w:rPr>
          <w:rFonts w:ascii="Verdana" w:hAnsi="Verdana" w:cs="DPPICH+Verdana;Verdana"/>
          <w:color w:val="000000"/>
          <w:sz w:val="18"/>
          <w:szCs w:val="18"/>
        </w:rPr>
      </w:pPr>
      <w:r>
        <w:rPr>
          <w:rFonts w:ascii="Verdana" w:hAnsi="Verdana" w:cs="DPPIEI+Verdana;Verdana"/>
          <w:b/>
          <w:bCs/>
          <w:color w:val="000000"/>
          <w:sz w:val="18"/>
          <w:szCs w:val="18"/>
        </w:rPr>
        <w:t>Chief Operating Officer</w:t>
      </w:r>
    </w:p>
    <w:p w14:paraId="752BC7A7" w14:textId="57EFF954" w:rsidR="006C3D9F" w:rsidRPr="006C3D9F" w:rsidRDefault="004D1229" w:rsidP="006C3D9F">
      <w:pPr>
        <w:autoSpaceDE w:val="0"/>
        <w:rPr>
          <w:rFonts w:ascii="Verdana" w:hAnsi="Verdana" w:cs="DPPICH+Verdana;Verdana"/>
          <w:color w:val="000000"/>
          <w:sz w:val="18"/>
          <w:szCs w:val="18"/>
        </w:rPr>
      </w:pPr>
      <w:r>
        <w:rPr>
          <w:rFonts w:ascii="Verdana" w:hAnsi="Verdana" w:cs="DPPICH+Verdana;Verdana"/>
          <w:color w:val="000000"/>
          <w:sz w:val="18"/>
          <w:szCs w:val="18"/>
        </w:rPr>
        <w:t xml:space="preserve">TeraView Limited </w:t>
      </w:r>
      <w:bookmarkStart w:id="0" w:name="_GoBack"/>
      <w:bookmarkEnd w:id="0"/>
    </w:p>
    <w:p w14:paraId="2B973AF2" w14:textId="77777777" w:rsidR="006C3D9F" w:rsidRPr="006C3D9F" w:rsidRDefault="006C3D9F" w:rsidP="006C3D9F">
      <w:pPr>
        <w:autoSpaceDE w:val="0"/>
        <w:rPr>
          <w:rFonts w:ascii="Verdana" w:hAnsi="Verdana" w:cs="DPPICH+Verdana;Verdana"/>
          <w:color w:val="000000"/>
          <w:sz w:val="18"/>
          <w:szCs w:val="18"/>
        </w:rPr>
      </w:pPr>
      <w:r w:rsidRPr="006C3D9F">
        <w:rPr>
          <w:rFonts w:ascii="Verdana" w:hAnsi="Verdana" w:cs="DPPICH+Verdana;Verdana"/>
          <w:color w:val="000000"/>
          <w:sz w:val="18"/>
          <w:szCs w:val="18"/>
        </w:rPr>
        <w:t>1, Enterprise</w:t>
      </w:r>
    </w:p>
    <w:p w14:paraId="63BD1155" w14:textId="77777777" w:rsidR="006C3D9F" w:rsidRPr="006C3D9F" w:rsidRDefault="006C3D9F" w:rsidP="006C3D9F">
      <w:pPr>
        <w:autoSpaceDE w:val="0"/>
        <w:rPr>
          <w:rFonts w:ascii="Verdana" w:hAnsi="Verdana" w:cs="DPPICH+Verdana;Verdana"/>
          <w:color w:val="000000"/>
          <w:sz w:val="18"/>
          <w:szCs w:val="18"/>
        </w:rPr>
      </w:pPr>
      <w:r w:rsidRPr="006C3D9F">
        <w:rPr>
          <w:rFonts w:ascii="Verdana" w:hAnsi="Verdana" w:cs="DPPICH+Verdana;Verdana"/>
          <w:color w:val="000000"/>
          <w:sz w:val="18"/>
          <w:szCs w:val="18"/>
        </w:rPr>
        <w:t>Cambridge Research Park</w:t>
      </w:r>
    </w:p>
    <w:p w14:paraId="674EC54A" w14:textId="77777777" w:rsidR="006C3D9F" w:rsidRPr="006C3D9F" w:rsidRDefault="006C3D9F" w:rsidP="006C3D9F">
      <w:pPr>
        <w:autoSpaceDE w:val="0"/>
        <w:rPr>
          <w:rFonts w:ascii="Verdana" w:hAnsi="Verdana" w:cs="DPPICH+Verdana;Verdana"/>
          <w:color w:val="000000"/>
          <w:sz w:val="18"/>
          <w:szCs w:val="18"/>
        </w:rPr>
      </w:pPr>
      <w:r w:rsidRPr="006C3D9F">
        <w:rPr>
          <w:rFonts w:ascii="Verdana" w:hAnsi="Verdana" w:cs="DPPICH+Verdana;Verdana"/>
          <w:color w:val="000000"/>
          <w:sz w:val="18"/>
          <w:szCs w:val="18"/>
        </w:rPr>
        <w:t>Cambridge</w:t>
      </w:r>
    </w:p>
    <w:p w14:paraId="53F398CD" w14:textId="77777777" w:rsidR="006C3D9F" w:rsidRPr="006C3D9F" w:rsidRDefault="006C3D9F" w:rsidP="006C3D9F">
      <w:pPr>
        <w:autoSpaceDE w:val="0"/>
        <w:rPr>
          <w:rFonts w:ascii="Verdana" w:hAnsi="Verdana" w:cs="DPPICH+Verdana;Verdana"/>
          <w:color w:val="000000"/>
          <w:sz w:val="18"/>
          <w:szCs w:val="18"/>
        </w:rPr>
      </w:pPr>
      <w:r w:rsidRPr="006C3D9F">
        <w:rPr>
          <w:rFonts w:ascii="Verdana" w:hAnsi="Verdana" w:cs="DPPICH+Verdana;Verdana"/>
          <w:color w:val="000000"/>
          <w:sz w:val="18"/>
          <w:szCs w:val="18"/>
        </w:rPr>
        <w:t>CB25 9PD</w:t>
      </w:r>
    </w:p>
    <w:p w14:paraId="0875C363" w14:textId="77777777" w:rsidR="006C3D9F" w:rsidRDefault="006C3D9F" w:rsidP="006C3D9F">
      <w:pPr>
        <w:autoSpaceDE w:val="0"/>
        <w:rPr>
          <w:rFonts w:ascii="Verdana" w:hAnsi="Verdana" w:cs="DPPICH+Verdana;Verdana"/>
          <w:color w:val="000000"/>
          <w:sz w:val="18"/>
          <w:szCs w:val="18"/>
        </w:rPr>
      </w:pPr>
      <w:r w:rsidRPr="006C3D9F">
        <w:rPr>
          <w:rFonts w:ascii="Verdana" w:hAnsi="Verdana" w:cs="DPPICH+Verdana;Verdana"/>
          <w:color w:val="000000"/>
          <w:sz w:val="18"/>
          <w:szCs w:val="18"/>
        </w:rPr>
        <w:t>United Kingdom</w:t>
      </w:r>
    </w:p>
    <w:p w14:paraId="27AD64DA" w14:textId="4692CAAA" w:rsidR="00DA3A79" w:rsidRDefault="004D1229" w:rsidP="006C3D9F">
      <w:pPr>
        <w:autoSpaceDE w:val="0"/>
        <w:rPr>
          <w:rFonts w:ascii="Verdana" w:hAnsi="Verdana" w:cs="DPPICH+Verdana;Verdana"/>
          <w:color w:val="000000"/>
          <w:sz w:val="18"/>
          <w:szCs w:val="18"/>
          <w:u w:val="single"/>
          <w:lang w:val="de-DE"/>
        </w:rPr>
      </w:pPr>
      <w:proofErr w:type="spellStart"/>
      <w:r>
        <w:rPr>
          <w:rFonts w:ascii="Verdana" w:hAnsi="Verdana" w:cs="DPPICH+Verdana;Verdana"/>
          <w:color w:val="000000"/>
          <w:sz w:val="18"/>
          <w:szCs w:val="18"/>
          <w:lang w:val="de-DE"/>
        </w:rPr>
        <w:t>e-mail</w:t>
      </w:r>
      <w:proofErr w:type="spellEnd"/>
      <w:r>
        <w:rPr>
          <w:rFonts w:ascii="Verdana" w:hAnsi="Verdana" w:cs="DPPICH+Verdana;Verdana"/>
          <w:color w:val="000000"/>
          <w:sz w:val="18"/>
          <w:szCs w:val="18"/>
          <w:lang w:val="de-DE"/>
        </w:rPr>
        <w:t xml:space="preserve">: </w:t>
      </w:r>
      <w:hyperlink r:id="rId7">
        <w:r>
          <w:rPr>
            <w:rStyle w:val="InternetLink"/>
            <w:rFonts w:ascii="Verdana" w:hAnsi="Verdana" w:cs="Verdana"/>
          </w:rPr>
          <w:t>recruitment@teraview.com</w:t>
        </w:r>
      </w:hyperlink>
    </w:p>
    <w:p w14:paraId="4202B8E4" w14:textId="77777777" w:rsidR="00DA3A79" w:rsidRDefault="00DA3A79">
      <w:pPr>
        <w:autoSpaceDE w:val="0"/>
        <w:rPr>
          <w:rFonts w:ascii="Verdana" w:hAnsi="Verdana" w:cs="DPPICH+Verdana;Verdana"/>
          <w:color w:val="000000"/>
          <w:sz w:val="18"/>
          <w:szCs w:val="18"/>
          <w:u w:val="single"/>
          <w:lang w:val="de-DE"/>
        </w:rPr>
      </w:pPr>
    </w:p>
    <w:p w14:paraId="7D7BD76B" w14:textId="77777777" w:rsidR="00DA3A79" w:rsidRDefault="00DA3A79">
      <w:pPr>
        <w:autoSpaceDE w:val="0"/>
        <w:rPr>
          <w:rFonts w:ascii="Verdana" w:hAnsi="Verdana" w:cs="DPPICH+Verdana;Verdana"/>
          <w:color w:val="000000"/>
          <w:sz w:val="18"/>
          <w:szCs w:val="18"/>
          <w:u w:val="single"/>
          <w:lang w:val="de-DE"/>
        </w:rPr>
      </w:pPr>
    </w:p>
    <w:p w14:paraId="130426D9" w14:textId="77777777" w:rsidR="00DA3A79" w:rsidRDefault="00DA3A79">
      <w:pPr>
        <w:autoSpaceDE w:val="0"/>
        <w:rPr>
          <w:rFonts w:ascii="Verdana" w:hAnsi="Verdana" w:cs="DPPICH+Verdana;Verdana"/>
          <w:color w:val="000000"/>
          <w:sz w:val="18"/>
          <w:szCs w:val="18"/>
          <w:u w:val="single"/>
          <w:lang w:val="de-DE"/>
        </w:rPr>
      </w:pPr>
    </w:p>
    <w:p w14:paraId="215319CB" w14:textId="77777777" w:rsidR="00DA3A79" w:rsidRDefault="00DA3A79">
      <w:pPr>
        <w:autoSpaceDE w:val="0"/>
        <w:rPr>
          <w:rFonts w:ascii="Verdana" w:hAnsi="Verdana" w:cs="DPPICH+Verdana;Verdana"/>
          <w:color w:val="000000"/>
          <w:sz w:val="18"/>
          <w:szCs w:val="18"/>
          <w:u w:val="single"/>
          <w:lang w:val="de-DE"/>
        </w:rPr>
      </w:pPr>
    </w:p>
    <w:p w14:paraId="0C1134C0" w14:textId="77777777" w:rsidR="00DA3A79" w:rsidRDefault="00DA3A79">
      <w:pPr>
        <w:autoSpaceDE w:val="0"/>
        <w:rPr>
          <w:rFonts w:ascii="Verdana" w:hAnsi="Verdana" w:cs="DPPICH+Verdana;Verdana"/>
          <w:color w:val="000000"/>
          <w:sz w:val="18"/>
          <w:szCs w:val="18"/>
          <w:u w:val="single"/>
          <w:lang w:val="de-DE"/>
        </w:rPr>
      </w:pPr>
    </w:p>
    <w:p w14:paraId="0B215F7A" w14:textId="77777777" w:rsidR="00DA3A79" w:rsidRDefault="004D1229">
      <w:pPr>
        <w:autoSpaceDE w:val="0"/>
        <w:rPr>
          <w:rFonts w:ascii="Verdana" w:hAnsi="Verdana" w:cs="DPPICH+Verdana;Verdana"/>
          <w:color w:val="000000"/>
          <w:sz w:val="18"/>
          <w:szCs w:val="18"/>
          <w:u w:val="single"/>
        </w:rPr>
      </w:pPr>
      <w:r>
        <w:rPr>
          <w:rFonts w:ascii="Verdana" w:hAnsi="Verdana" w:cs="DPPICH+Verdana;Verdana"/>
          <w:color w:val="000000"/>
          <w:sz w:val="18"/>
          <w:szCs w:val="18"/>
        </w:rPr>
        <w:t xml:space="preserve">TeraView offers an excellent salary and benefits package, along with the opportunity for highly-motivated staff to work together and shape the development of products in one of the newest and most exciting areas of technology.  We are an equal opportunities employer and pride ourselves on our diverse workforce.  For further information and background on the company, please visit our website on: </w:t>
      </w:r>
      <w:hyperlink r:id="rId8">
        <w:r>
          <w:rPr>
            <w:rStyle w:val="InternetLink"/>
            <w:rFonts w:ascii="Verdana" w:hAnsi="Verdana" w:cs="Verdana"/>
          </w:rPr>
          <w:t>www.teraview.com</w:t>
        </w:r>
      </w:hyperlink>
    </w:p>
    <w:p w14:paraId="1A5887DD" w14:textId="77777777" w:rsidR="00DA3A79" w:rsidRDefault="00DA3A79">
      <w:pPr>
        <w:autoSpaceDE w:val="0"/>
        <w:rPr>
          <w:rFonts w:ascii="Verdana" w:hAnsi="Verdana" w:cs="DPPICH+Verdana;Verdana"/>
          <w:color w:val="000000"/>
          <w:sz w:val="18"/>
          <w:szCs w:val="18"/>
          <w:u w:val="single"/>
        </w:rPr>
      </w:pPr>
    </w:p>
    <w:p w14:paraId="5160FA22" w14:textId="77777777" w:rsidR="00DA3A79" w:rsidRDefault="00DA3A79">
      <w:pPr>
        <w:spacing w:before="60"/>
        <w:rPr>
          <w:rFonts w:ascii="Verdana" w:hAnsi="Verdana" w:cs="Verdana"/>
          <w:color w:val="000000"/>
          <w:sz w:val="18"/>
          <w:szCs w:val="18"/>
          <w:u w:val="single"/>
        </w:rPr>
      </w:pPr>
    </w:p>
    <w:sectPr w:rsidR="00DA3A79">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1134" w:left="179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254F" w14:textId="77777777" w:rsidR="009240A1" w:rsidRDefault="009240A1" w:rsidP="006C3D9F">
      <w:r>
        <w:separator/>
      </w:r>
    </w:p>
  </w:endnote>
  <w:endnote w:type="continuationSeparator" w:id="0">
    <w:p w14:paraId="1D72D4EB" w14:textId="77777777" w:rsidR="009240A1" w:rsidRDefault="009240A1" w:rsidP="006C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Mono;MS Gothic">
    <w:altName w:val="Verdana"/>
    <w:panose1 w:val="020B0604020202020204"/>
    <w:charset w:val="00"/>
    <w:family w:val="roman"/>
    <w:notTrueType/>
    <w:pitch w:val="default"/>
  </w:font>
  <w:font w:name="DejaVu Sans">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DPPICH+Verdana;Verdana">
    <w:panose1 w:val="020B0604020202020204"/>
    <w:charset w:val="00"/>
    <w:family w:val="roman"/>
    <w:notTrueType/>
    <w:pitch w:val="default"/>
  </w:font>
  <w:font w:name="DPPIEI+Verdana;Verdan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53A" w14:textId="77777777" w:rsidR="006C3D9F" w:rsidRDefault="006C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E181" w14:textId="77777777" w:rsidR="006C3D9F" w:rsidRDefault="006C3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25E9" w14:textId="77777777" w:rsidR="006C3D9F" w:rsidRDefault="006C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07DF" w14:textId="77777777" w:rsidR="009240A1" w:rsidRDefault="009240A1" w:rsidP="006C3D9F">
      <w:r>
        <w:separator/>
      </w:r>
    </w:p>
  </w:footnote>
  <w:footnote w:type="continuationSeparator" w:id="0">
    <w:p w14:paraId="51C2BC3A" w14:textId="77777777" w:rsidR="009240A1" w:rsidRDefault="009240A1" w:rsidP="006C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A2BB" w14:textId="77777777" w:rsidR="006C3D9F" w:rsidRDefault="006C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789B" w14:textId="77777777" w:rsidR="006C3D9F" w:rsidRDefault="006C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4A32" w14:textId="77777777" w:rsidR="006C3D9F" w:rsidRDefault="006C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32A"/>
    <w:multiLevelType w:val="multilevel"/>
    <w:tmpl w:val="BB564D22"/>
    <w:lvl w:ilvl="0">
      <w:start w:val="1"/>
      <w:numFmt w:val="bullet"/>
      <w:pStyle w:val="mainbullet"/>
      <w:lvlText w:val=""/>
      <w:lvlJc w:val="left"/>
      <w:pPr>
        <w:tabs>
          <w:tab w:val="num" w:pos="720"/>
        </w:tabs>
        <w:ind w:left="720" w:hanging="360"/>
      </w:pPr>
      <w:rPr>
        <w:rFonts w:ascii="Symbol" w:hAnsi="Symbol"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7758"/>
    <w:multiLevelType w:val="multilevel"/>
    <w:tmpl w:val="84CC1F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79"/>
    <w:rsid w:val="00426601"/>
    <w:rsid w:val="004D1229"/>
    <w:rsid w:val="006C3D9F"/>
    <w:rsid w:val="009240A1"/>
    <w:rsid w:val="00C5249D"/>
    <w:rsid w:val="00CE16FF"/>
    <w:rsid w:val="00DA3A79"/>
    <w:rsid w:val="00E4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C3C4D"/>
  <w15:docId w15:val="{0095C238-4260-4CC2-804B-BC20275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Wingdings" w:hAnsi="Wingdings" w:cs="Wingdings"/>
    </w:rPr>
  </w:style>
  <w:style w:type="character" w:customStyle="1" w:styleId="WW8Num5z1">
    <w:name w:val="WW8Num5z1"/>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DefaultParagraphFont111">
    <w:name w:val="WW-Default Paragraph Font111"/>
    <w:qFormat/>
  </w:style>
  <w:style w:type="character" w:customStyle="1" w:styleId="bodytext1">
    <w:name w:val="body_text1"/>
    <w:qFormat/>
    <w:rPr>
      <w:rFonts w:ascii="Arial" w:hAnsi="Arial" w:cs="Arial"/>
      <w:color w:val="000000"/>
      <w:sz w:val="17"/>
      <w:szCs w:val="17"/>
    </w:rPr>
  </w:style>
  <w:style w:type="character" w:customStyle="1" w:styleId="InternetLink">
    <w:name w:val="Internet Link"/>
    <w:rPr>
      <w:color w:val="0000FF"/>
      <w:u w:val="single"/>
    </w:rPr>
  </w:style>
  <w:style w:type="character" w:customStyle="1" w:styleId="StrongEmphasis">
    <w:name w:val="Strong Emphasis"/>
    <w:qFormat/>
    <w:rPr>
      <w:b/>
      <w:bCs/>
    </w:rPr>
  </w:style>
  <w:style w:type="character" w:customStyle="1" w:styleId="Teletype">
    <w:name w:val="Teletype"/>
    <w:qFormat/>
    <w:rPr>
      <w:rFonts w:ascii="DejaVu Sans Mono;MS Gothic" w:eastAsia="DejaVu Sans Mono;MS Gothic" w:hAnsi="DejaVu Sans Mono;MS Gothic" w:cs="DejaVu Sans Mono;MS Gothic"/>
    </w:rPr>
  </w:style>
  <w:style w:type="character" w:customStyle="1" w:styleId="BalloonTextChar">
    <w:name w:val="Balloon Text Char"/>
    <w:qFormat/>
    <w:rPr>
      <w:rFonts w:ascii="Tahoma" w:hAnsi="Tahoma" w:cs="Tahoma"/>
      <w:sz w:val="16"/>
      <w:szCs w:val="16"/>
      <w:lang w:eastAsia="zh-CN"/>
    </w:rPr>
  </w:style>
  <w:style w:type="paragraph" w:customStyle="1" w:styleId="Heading">
    <w:name w:val="Heading"/>
    <w:basedOn w:val="Normal"/>
    <w:next w:val="BodyText"/>
    <w:qFormat/>
    <w:pPr>
      <w:keepNext/>
      <w:spacing w:before="240" w:after="120"/>
    </w:pPr>
    <w:rPr>
      <w:rFonts w:ascii="Arial" w:eastAsia="DejaVu Sans" w:hAnsi="Arial" w:cs="Tahoma"/>
      <w:sz w:val="28"/>
      <w:szCs w:val="28"/>
    </w:rPr>
  </w:style>
  <w:style w:type="paragraph" w:styleId="BodyText">
    <w:name w:val="Body Text"/>
    <w:basedOn w:val="Normal"/>
    <w:pPr>
      <w:spacing w:before="113" w:after="113"/>
    </w:pPr>
    <w:rPr>
      <w:rFonts w:ascii="Verdana" w:hAnsi="Verdana" w:cs="Verdana"/>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bodytext0">
    <w:name w:val="body_text"/>
    <w:basedOn w:val="Normal"/>
    <w:qFormat/>
    <w:pPr>
      <w:spacing w:before="280" w:after="280" w:line="240" w:lineRule="atLeast"/>
    </w:pPr>
    <w:rPr>
      <w:rFonts w:ascii="Arial" w:hAnsi="Arial" w:cs="Arial"/>
      <w:color w:val="000000"/>
      <w:sz w:val="13"/>
      <w:szCs w:val="13"/>
      <w:lang w:val="en-US"/>
    </w:rPr>
  </w:style>
  <w:style w:type="paragraph" w:customStyle="1" w:styleId="mainbullet">
    <w:name w:val="main_bullet"/>
    <w:basedOn w:val="Normal"/>
    <w:qFormat/>
    <w:pPr>
      <w:numPr>
        <w:numId w:val="1"/>
      </w:numPr>
    </w:pPr>
    <w:rPr>
      <w:rFonts w:ascii="Verdana" w:hAnsi="Verdana" w:cs="Arial"/>
      <w:sz w:val="18"/>
      <w:szCs w:val="18"/>
    </w:rPr>
  </w:style>
  <w:style w:type="paragraph" w:customStyle="1" w:styleId="headingmain">
    <w:name w:val="heading_main"/>
    <w:basedOn w:val="Normal"/>
    <w:qFormat/>
    <w:pPr>
      <w:autoSpaceDE w:val="0"/>
      <w:spacing w:before="176" w:after="57"/>
    </w:pPr>
    <w:rPr>
      <w:rFonts w:ascii="Verdana" w:hAnsi="Verdana" w:cs="Verdana"/>
      <w:b/>
      <w:sz w:val="18"/>
      <w:szCs w:val="18"/>
    </w:rPr>
  </w:style>
  <w:style w:type="paragraph" w:styleId="BalloonText">
    <w:name w:val="Balloon Text"/>
    <w:basedOn w:val="Normal"/>
    <w:qFormat/>
    <w:rPr>
      <w:rFonts w:ascii="Tahoma" w:hAnsi="Tahoma" w:cs="Tahoma"/>
      <w:sz w:val="16"/>
      <w:szCs w:val="16"/>
    </w:rPr>
  </w:style>
  <w:style w:type="paragraph" w:customStyle="1" w:styleId="TopHeading">
    <w:name w:val="TopHeading"/>
    <w:basedOn w:val="Normal"/>
    <w:qFormat/>
    <w:pPr>
      <w:autoSpaceDE w:val="0"/>
      <w:spacing w:before="60" w:line="360" w:lineRule="auto"/>
    </w:pPr>
  </w:style>
  <w:style w:type="numbering" w:customStyle="1" w:styleId="WW8Num1">
    <w:name w:val="WW8Num1"/>
    <w:qFormat/>
  </w:style>
  <w:style w:type="numbering" w:customStyle="1" w:styleId="WW8Num2">
    <w:name w:val="WW8Num2"/>
    <w:qFormat/>
  </w:style>
  <w:style w:type="paragraph" w:styleId="Header">
    <w:name w:val="header"/>
    <w:basedOn w:val="Normal"/>
    <w:link w:val="HeaderChar"/>
    <w:uiPriority w:val="99"/>
    <w:unhideWhenUsed/>
    <w:rsid w:val="006C3D9F"/>
    <w:pPr>
      <w:tabs>
        <w:tab w:val="center" w:pos="4680"/>
        <w:tab w:val="right" w:pos="9360"/>
      </w:tabs>
    </w:pPr>
  </w:style>
  <w:style w:type="character" w:customStyle="1" w:styleId="HeaderChar">
    <w:name w:val="Header Char"/>
    <w:basedOn w:val="DefaultParagraphFont"/>
    <w:link w:val="Header"/>
    <w:uiPriority w:val="99"/>
    <w:rsid w:val="006C3D9F"/>
    <w:rPr>
      <w:rFonts w:ascii="Times New Roman" w:eastAsia="Times New Roman" w:hAnsi="Times New Roman" w:cs="Times New Roman"/>
      <w:sz w:val="24"/>
      <w:lang w:bidi="ar-SA"/>
    </w:rPr>
  </w:style>
  <w:style w:type="paragraph" w:styleId="Footer">
    <w:name w:val="footer"/>
    <w:basedOn w:val="Normal"/>
    <w:link w:val="FooterChar"/>
    <w:uiPriority w:val="99"/>
    <w:unhideWhenUsed/>
    <w:rsid w:val="006C3D9F"/>
    <w:pPr>
      <w:tabs>
        <w:tab w:val="center" w:pos="4680"/>
        <w:tab w:val="right" w:pos="9360"/>
      </w:tabs>
    </w:pPr>
  </w:style>
  <w:style w:type="character" w:customStyle="1" w:styleId="FooterChar">
    <w:name w:val="Footer Char"/>
    <w:basedOn w:val="DefaultParagraphFont"/>
    <w:link w:val="Footer"/>
    <w:uiPriority w:val="99"/>
    <w:rsid w:val="006C3D9F"/>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7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ravie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ruitment@teraview.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Position: Applications Scientist – Imaging</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Applications Scientist – Imaging</dc:title>
  <dc:subject/>
  <dc:creator>Pamela</dc:creator>
  <cp:keywords/>
  <dc:description/>
  <cp:lastModifiedBy>Alun Marshall</cp:lastModifiedBy>
  <cp:revision>7</cp:revision>
  <dcterms:created xsi:type="dcterms:W3CDTF">2019-06-21T07:08:00Z</dcterms:created>
  <dcterms:modified xsi:type="dcterms:W3CDTF">2019-06-25T10:12:00Z</dcterms:modified>
  <dc:language>en-GB</dc:language>
</cp:coreProperties>
</file>