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8FC3" w14:textId="7EAB133E" w:rsidR="007841A6" w:rsidRPr="007841A6" w:rsidRDefault="007841A6" w:rsidP="00275282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hyperlink r:id="rId8" w:tooltip="Instrumentation Software Engineers (Python)" w:history="1">
        <w:r w:rsidRPr="007841A6">
          <w:rPr>
            <w:rFonts w:eastAsia="Times New Roman"/>
            <w:b/>
            <w:bCs/>
            <w:color w:val="000000"/>
            <w:sz w:val="28"/>
            <w:szCs w:val="28"/>
            <w:lang w:eastAsia="en-GB"/>
          </w:rPr>
          <w:t>Instrumentation Software Engineer (Python)</w:t>
        </w:r>
      </w:hyperlink>
    </w:p>
    <w:p w14:paraId="47C67F41" w14:textId="7542C95B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J</w:t>
      </w: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ob Description:</w:t>
      </w:r>
    </w:p>
    <w:p w14:paraId="250CB0F0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Would you like to become a key developer in the undisputed world leader in commercial applications of terahertz light? We are recruiting both </w:t>
      </w: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contract and permanent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Python developers to join our team of industry-leading scientist and engineers, serving semiconductor, automotive and applied research customers worldwide from our base in Cambridge, UK. Check us out at www.teraview.com.</w:t>
      </w:r>
    </w:p>
    <w:p w14:paraId="72ECB63C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offer a friendly, informal environment where people are passionate about the ground-breaking work we do.</w:t>
      </w:r>
    </w:p>
    <w:p w14:paraId="7E180DD6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You will have 3 years or more industry experience of software development, preferably with experience of industrial automation or scientific instrumentation. You will have worked within a formalised Quality System framework. You will be a self-starter with a positive attitude and a proven ability to work in small multi-disciplinary teams.</w:t>
      </w:r>
    </w:p>
    <w:p w14:paraId="7BD7B643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Remote working will be considered for exceptional candidates.</w:t>
      </w:r>
    </w:p>
    <w:p w14:paraId="1D781B5B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Essential Skills/Attributes: 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 successful applicant will have:</w:t>
      </w:r>
    </w:p>
    <w:p w14:paraId="23BE4502" w14:textId="77777777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Computer Science, Physical Science or Engineering degree</w:t>
      </w:r>
    </w:p>
    <w:p w14:paraId="556A1420" w14:textId="77777777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 years industry experience of software development</w:t>
      </w:r>
    </w:p>
    <w:p w14:paraId="6192E484" w14:textId="77777777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 excellent knowledge of Python and numerical libraries Numpy and Scipy</w:t>
      </w:r>
    </w:p>
    <w:p w14:paraId="5B559470" w14:textId="77777777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 scientific or engineering background and a high level of numeracy</w:t>
      </w:r>
    </w:p>
    <w:p w14:paraId="7D2C6985" w14:textId="07BEE3E9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Proactive approach to maintaining high quality code with </w:t>
      </w:r>
      <w:r w:rsidR="00EF7F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excellent</w:t>
      </w:r>
      <w:r w:rsidR="00EF7F2F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test coverage</w:t>
      </w:r>
    </w:p>
    <w:p w14:paraId="2BD9158B" w14:textId="69DC33DE" w:rsidR="00275282" w:rsidRPr="00275282" w:rsidRDefault="000A1B8B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</w:t>
      </w:r>
      <w:r w:rsidR="00275282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synchronous programming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(e.g. Twisted, asyncio)</w:t>
      </w:r>
    </w:p>
    <w:p w14:paraId="421C43A6" w14:textId="77777777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DVCS experience (mercurial or git)</w:t>
      </w:r>
    </w:p>
    <w:p w14:paraId="50E2CE74" w14:textId="6089AF8B" w:rsidR="00275282" w:rsidRPr="00275282" w:rsidRDefault="00275282" w:rsidP="00AA344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Desirable additional experience:</w:t>
      </w:r>
      <w:bookmarkStart w:id="0" w:name="_GoBack"/>
      <w:bookmarkEnd w:id="0"/>
    </w:p>
    <w:p w14:paraId="281718A6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3D &amp; 2D scientific visualisation</w:t>
      </w:r>
    </w:p>
    <w:p w14:paraId="60158F8C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Industrial automation or cybernetics</w:t>
      </w:r>
    </w:p>
    <w:p w14:paraId="3630D988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Signal processing, statistics and other data analysis methods</w:t>
      </w:r>
    </w:p>
    <w:p w14:paraId="0B1610EC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SQL / Relational-database usage / HDF5</w:t>
      </w:r>
    </w:p>
    <w:p w14:paraId="6893F164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Python GUI development (Qt or wx)</w:t>
      </w:r>
    </w:p>
    <w:p w14:paraId="3FE896A8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with Enthought Tool Suite will be an added advantage.</w:t>
      </w:r>
    </w:p>
    <w:p w14:paraId="58E87D74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Benefits:</w:t>
      </w:r>
    </w:p>
    <w:p w14:paraId="6A219D7C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Non-contributory Pension (6% of basic salary)</w:t>
      </w:r>
    </w:p>
    <w:p w14:paraId="26A38FCA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BUPA Healthcare for employee and dependants</w:t>
      </w:r>
    </w:p>
    <w:p w14:paraId="6BD007E1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Childcare Voucher Scheme</w:t>
      </w:r>
    </w:p>
    <w:p w14:paraId="26CB383A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Cycle to Work Scheme</w:t>
      </w:r>
    </w:p>
    <w:p w14:paraId="5D38DBB7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Reimbursement of an annual professional subscription</w:t>
      </w:r>
    </w:p>
    <w:p w14:paraId="6951E2BB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Participation in Company’s Share Option scheme</w:t>
      </w:r>
    </w:p>
    <w:p w14:paraId="05740551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If you think you have the skills and qualities we need, please attach your CV and a covering letter, outlining your current role and remuneration to your application.</w:t>
      </w:r>
    </w:p>
    <w:p w14:paraId="4C608A7F" w14:textId="77777777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Job Type: Full-time</w:t>
      </w:r>
    </w:p>
    <w:p w14:paraId="2EAE0BB2" w14:textId="77777777" w:rsidR="00C278CA" w:rsidRDefault="00AA3441"/>
    <w:sectPr w:rsidR="00C2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B6C"/>
    <w:multiLevelType w:val="multilevel"/>
    <w:tmpl w:val="64C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F44D4"/>
    <w:multiLevelType w:val="multilevel"/>
    <w:tmpl w:val="800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E25DE"/>
    <w:multiLevelType w:val="multilevel"/>
    <w:tmpl w:val="DED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2"/>
    <w:rsid w:val="000A1B8B"/>
    <w:rsid w:val="00275282"/>
    <w:rsid w:val="003834EE"/>
    <w:rsid w:val="005A255E"/>
    <w:rsid w:val="007841A6"/>
    <w:rsid w:val="00A323F3"/>
    <w:rsid w:val="00AA3441"/>
    <w:rsid w:val="00B05D5C"/>
    <w:rsid w:val="00E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083D"/>
  <w15:docId w15:val="{5F8AC2D6-0A2A-4C10-942A-0990D8F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41A6"/>
    <w:rPr>
      <w:color w:val="0000FF"/>
      <w:u w:val="single"/>
    </w:rPr>
  </w:style>
  <w:style w:type="character" w:customStyle="1" w:styleId="visits">
    <w:name w:val="visits"/>
    <w:basedOn w:val="DefaultParagraphFont"/>
    <w:rsid w:val="007841A6"/>
  </w:style>
  <w:style w:type="paragraph" w:styleId="BalloonText">
    <w:name w:val="Balloon Text"/>
    <w:basedOn w:val="Normal"/>
    <w:link w:val="BalloonTextChar"/>
    <w:uiPriority w:val="99"/>
    <w:semiHidden/>
    <w:unhideWhenUsed/>
    <w:rsid w:val="00AA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.uk/company/TeraView-Limited/jobs/Instrumentation-Software-Engineer-95f90dfa7c0a0c7c?fccid=de666b49ab498a63&amp;vjs=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BB79626A1E43BFE116EE01A93493" ma:contentTypeVersion="11" ma:contentTypeDescription="Create a new document." ma:contentTypeScope="" ma:versionID="fb2bf8dc4d02b530e7156efdce4d2a8f">
  <xsd:schema xmlns:xsd="http://www.w3.org/2001/XMLSchema" xmlns:xs="http://www.w3.org/2001/XMLSchema" xmlns:p="http://schemas.microsoft.com/office/2006/metadata/properties" xmlns:ns3="e76ef19e-a991-4781-a14f-29ce821a6f29" xmlns:ns4="8f2b9617-ee99-4725-b6bc-5b50820b27e9" targetNamespace="http://schemas.microsoft.com/office/2006/metadata/properties" ma:root="true" ma:fieldsID="56cc68a687164ba966b50701a778d249" ns3:_="" ns4:_="">
    <xsd:import namespace="e76ef19e-a991-4781-a14f-29ce821a6f29"/>
    <xsd:import namespace="8f2b9617-ee99-4725-b6bc-5b50820b2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f19e-a991-4781-a14f-29ce821a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9617-ee99-4725-b6bc-5b50820b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44C3D-95A9-4EAE-9032-698B8682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BD642-3DBD-482D-9503-DD93045D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09E1-4973-4F17-9D5E-108FE934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ef19e-a991-4781-a14f-29ce821a6f29"/>
    <ds:schemaRef ds:uri="8f2b9617-ee99-4725-b6bc-5b50820b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Fleck</dc:creator>
  <cp:lastModifiedBy>Stephen Fleck</cp:lastModifiedBy>
  <cp:revision>3</cp:revision>
  <dcterms:created xsi:type="dcterms:W3CDTF">2019-09-24T11:20:00Z</dcterms:created>
  <dcterms:modified xsi:type="dcterms:W3CDTF">2019-09-24T11:20:00Z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0x01010048D8BB79626A1E43BFE116EE01A93493</vt:lpwstr>
  </property>
</Properties>
</file>